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f3cac7cd8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d26ad7577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fc7100ef4da1" /><Relationship Type="http://schemas.openxmlformats.org/officeDocument/2006/relationships/numbering" Target="/word/numbering.xml" Id="R646fde0be96b4da7" /><Relationship Type="http://schemas.openxmlformats.org/officeDocument/2006/relationships/settings" Target="/word/settings.xml" Id="R7d5a144992064ac5" /><Relationship Type="http://schemas.openxmlformats.org/officeDocument/2006/relationships/image" Target="/word/media/9d74399d-fa38-4d87-82bf-c3a5223cf09e.png" Id="Ref2d26ad75774e79" /></Relationships>
</file>