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ebdecda96c43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bf8d4efe0c48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Hartshorn,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15c88d298e4c98" /><Relationship Type="http://schemas.openxmlformats.org/officeDocument/2006/relationships/numbering" Target="/word/numbering.xml" Id="R039822370cfa446c" /><Relationship Type="http://schemas.openxmlformats.org/officeDocument/2006/relationships/settings" Target="/word/settings.xml" Id="Ra4519e66f8b847cd" /><Relationship Type="http://schemas.openxmlformats.org/officeDocument/2006/relationships/image" Target="/word/media/bc36cacd-08fc-4499-ac79-503989d0dd39.png" Id="R83bf8d4efe0c4841" /></Relationships>
</file>