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9428cec9e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b05e5410c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Hassett,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1ab2dea5247dc" /><Relationship Type="http://schemas.openxmlformats.org/officeDocument/2006/relationships/numbering" Target="/word/numbering.xml" Id="Re856ff132ead4889" /><Relationship Type="http://schemas.openxmlformats.org/officeDocument/2006/relationships/settings" Target="/word/settings.xml" Id="Rdce60d1021144212" /><Relationship Type="http://schemas.openxmlformats.org/officeDocument/2006/relationships/image" Target="/word/media/0ef69194-0219-4568-8699-22624dc08162.png" Id="R69cb05e5410c43dc" /></Relationships>
</file>