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7cef5bee3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5b6970766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3ec699cf94f9e" /><Relationship Type="http://schemas.openxmlformats.org/officeDocument/2006/relationships/numbering" Target="/word/numbering.xml" Id="Rb8b864cece1f46a8" /><Relationship Type="http://schemas.openxmlformats.org/officeDocument/2006/relationships/settings" Target="/word/settings.xml" Id="R1248c997b6304ec2" /><Relationship Type="http://schemas.openxmlformats.org/officeDocument/2006/relationships/image" Target="/word/media/5bc15c11-5a66-4a93-9eb7-d5d88eaf23ec.png" Id="R4ab5b697076649cf" /></Relationships>
</file>