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bc9adc5a5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b0040295c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 River,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3f37834444e10" /><Relationship Type="http://schemas.openxmlformats.org/officeDocument/2006/relationships/numbering" Target="/word/numbering.xml" Id="R7350fae516364c4b" /><Relationship Type="http://schemas.openxmlformats.org/officeDocument/2006/relationships/settings" Target="/word/settings.xml" Id="R2e40aa4f5d064b53" /><Relationship Type="http://schemas.openxmlformats.org/officeDocument/2006/relationships/image" Target="/word/media/4c60a989-f317-478b-92a2-95a4012715f1.png" Id="Rab5b0040295c485f" /></Relationships>
</file>