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d44641d24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86f5d80c2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Thames Road,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c081b5333488f" /><Relationship Type="http://schemas.openxmlformats.org/officeDocument/2006/relationships/numbering" Target="/word/numbering.xml" Id="R2d5444411f09415a" /><Relationship Type="http://schemas.openxmlformats.org/officeDocument/2006/relationships/settings" Target="/word/settings.xml" Id="Rc3cb503ddd9442ec" /><Relationship Type="http://schemas.openxmlformats.org/officeDocument/2006/relationships/image" Target="/word/media/c78a8de0-edfd-4760-b673-87db58fa1d2e.png" Id="R2cf86f5d80c248f9" /></Relationships>
</file>