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b905cd010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cdcddaee8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Fort,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800e6fdcf4d85" /><Relationship Type="http://schemas.openxmlformats.org/officeDocument/2006/relationships/numbering" Target="/word/numbering.xml" Id="Rb6237374404545ca" /><Relationship Type="http://schemas.openxmlformats.org/officeDocument/2006/relationships/settings" Target="/word/settings.xml" Id="R437b1275469d493a" /><Relationship Type="http://schemas.openxmlformats.org/officeDocument/2006/relationships/image" Target="/word/media/835771f4-dc01-4b45-b66c-7582fd4a3995.png" Id="R953cdcddaee84baf" /></Relationships>
</file>