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1e7c9a828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1026a50b2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Gorge,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faa30c51c4377" /><Relationship Type="http://schemas.openxmlformats.org/officeDocument/2006/relationships/numbering" Target="/word/numbering.xml" Id="R29a0bcd5177349a8" /><Relationship Type="http://schemas.openxmlformats.org/officeDocument/2006/relationships/settings" Target="/word/settings.xml" Id="Rfb6185394076427b" /><Relationship Type="http://schemas.openxmlformats.org/officeDocument/2006/relationships/image" Target="/word/media/504323ad-4bba-4412-b86b-f80756d31158.png" Id="R87e1026a50b241e0" /></Relationships>
</file>