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f28cf2b6f14d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3d49a3eee541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The Junction,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57856f4e604590" /><Relationship Type="http://schemas.openxmlformats.org/officeDocument/2006/relationships/numbering" Target="/word/numbering.xml" Id="Rfa3c0a679f87456e" /><Relationship Type="http://schemas.openxmlformats.org/officeDocument/2006/relationships/settings" Target="/word/settings.xml" Id="Rfa89bb0ae11a44fd" /><Relationship Type="http://schemas.openxmlformats.org/officeDocument/2006/relationships/image" Target="/word/media/3f6fe60e-4909-4db1-98f1-d4fc07d816a4.png" Id="R6a3d49a3eee5412f" /></Relationships>
</file>