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c515314f9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c2665c4ed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Third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c1656f9d74aae" /><Relationship Type="http://schemas.openxmlformats.org/officeDocument/2006/relationships/numbering" Target="/word/numbering.xml" Id="R2b4194f95a0c44d0" /><Relationship Type="http://schemas.openxmlformats.org/officeDocument/2006/relationships/settings" Target="/word/settings.xml" Id="R603a4acc176b4c4b" /><Relationship Type="http://schemas.openxmlformats.org/officeDocument/2006/relationships/image" Target="/word/media/7e40c8d2-ff99-4fd1-9901-b678938196cb.png" Id="R959c2665c4ed4c70" /></Relationships>
</file>