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b882caf1b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5dcd189c3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Timberlea,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123f8a3fd4800" /><Relationship Type="http://schemas.openxmlformats.org/officeDocument/2006/relationships/numbering" Target="/word/numbering.xml" Id="Rfbe385c575e248ba" /><Relationship Type="http://schemas.openxmlformats.org/officeDocument/2006/relationships/settings" Target="/word/settings.xml" Id="Ra89bd2f00ec24a18" /><Relationship Type="http://schemas.openxmlformats.org/officeDocument/2006/relationships/image" Target="/word/media/da48be82-7327-43e7-9eb0-f45310835c8c.png" Id="R2905dcd189c34982" /></Relationships>
</file>