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5cb10df4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885be6f04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Toney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9f7ab2e9a4dcb" /><Relationship Type="http://schemas.openxmlformats.org/officeDocument/2006/relationships/numbering" Target="/word/numbering.xml" Id="R5b9ddfc6399e41e8" /><Relationship Type="http://schemas.openxmlformats.org/officeDocument/2006/relationships/settings" Target="/word/settings.xml" Id="R724ff7d77b294f92" /><Relationship Type="http://schemas.openxmlformats.org/officeDocument/2006/relationships/image" Target="/word/media/2cf3569b-b28a-442b-a3fd-aa75143e3f93.png" Id="R05e885be6f044400" /></Relationships>
</file>