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d199ac7fa4d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2a8ca3e25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Torbrook West,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d34e2106b4ace" /><Relationship Type="http://schemas.openxmlformats.org/officeDocument/2006/relationships/numbering" Target="/word/numbering.xml" Id="Re1c66cda6ce34af1" /><Relationship Type="http://schemas.openxmlformats.org/officeDocument/2006/relationships/settings" Target="/word/settings.xml" Id="R89a5b2fe63d54637" /><Relationship Type="http://schemas.openxmlformats.org/officeDocument/2006/relationships/image" Target="/word/media/7b129394-1bff-4d82-8897-1c46b51b6589.png" Id="R3432a8ca3e254c34" /></Relationships>
</file>