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3c85c8d11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62fb9ee96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Torlea,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a78527e86404b" /><Relationship Type="http://schemas.openxmlformats.org/officeDocument/2006/relationships/numbering" Target="/word/numbering.xml" Id="R32d71ca24a1a447e" /><Relationship Type="http://schemas.openxmlformats.org/officeDocument/2006/relationships/settings" Target="/word/settings.xml" Id="Rf462eac828b04c1d" /><Relationship Type="http://schemas.openxmlformats.org/officeDocument/2006/relationships/image" Target="/word/media/155c7bc9-6d4b-4e21-98cd-3bd1242d45c8.png" Id="R20062fb9ee964cd7" /></Relationships>
</file>