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3b29ecf7d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61b8bb287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Tourond,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b82cd2191469d" /><Relationship Type="http://schemas.openxmlformats.org/officeDocument/2006/relationships/numbering" Target="/word/numbering.xml" Id="Rd000ca570fd04db9" /><Relationship Type="http://schemas.openxmlformats.org/officeDocument/2006/relationships/settings" Target="/word/settings.xml" Id="Rb630e99f81004b1a" /><Relationship Type="http://schemas.openxmlformats.org/officeDocument/2006/relationships/image" Target="/word/media/50682648-ffd8-4a53-a33b-f5e837dc7378.png" Id="R76761b8bb2874ef3" /></Relationships>
</file>