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ebcea9e0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de4fdb427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Transcona,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e932a2511482f" /><Relationship Type="http://schemas.openxmlformats.org/officeDocument/2006/relationships/numbering" Target="/word/numbering.xml" Id="R5284eb5aa3ed493b" /><Relationship Type="http://schemas.openxmlformats.org/officeDocument/2006/relationships/settings" Target="/word/settings.xml" Id="R55caf537d81c411c" /><Relationship Type="http://schemas.openxmlformats.org/officeDocument/2006/relationships/image" Target="/word/media/7a0b0134-03d3-431a-9b3d-5f5e7e45717a.png" Id="Rb11de4fdb4274137" /></Relationships>
</file>