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c6dcae85f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0398ae80c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Treadwell,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5df02680646fd" /><Relationship Type="http://schemas.openxmlformats.org/officeDocument/2006/relationships/numbering" Target="/word/numbering.xml" Id="Rfb91dfe9ba374b00" /><Relationship Type="http://schemas.openxmlformats.org/officeDocument/2006/relationships/settings" Target="/word/settings.xml" Id="R94e66f3ba2aa4a25" /><Relationship Type="http://schemas.openxmlformats.org/officeDocument/2006/relationships/image" Target="/word/media/0fa63704-4401-4ec5-b2db-59e1f0bdcdab.png" Id="R7160398ae80c4b18" /></Relationships>
</file>