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20400a728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3db8d567c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 Farm,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3cee2c94e4916" /><Relationship Type="http://schemas.openxmlformats.org/officeDocument/2006/relationships/numbering" Target="/word/numbering.xml" Id="R5b58f8c8e85e4f26" /><Relationship Type="http://schemas.openxmlformats.org/officeDocument/2006/relationships/settings" Target="/word/settings.xml" Id="R528ffd89f4f54706" /><Relationship Type="http://schemas.openxmlformats.org/officeDocument/2006/relationships/image" Target="/word/media/3aa54072-627d-4c6c-89ae-0412c9cf93a4.png" Id="Rd133db8d567c421e" /></Relationships>
</file>