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3f4537e73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7142d105a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Tres-Saint-Sacrement,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72692bffe4cd6" /><Relationship Type="http://schemas.openxmlformats.org/officeDocument/2006/relationships/numbering" Target="/word/numbering.xml" Id="R73506f7d0f344317" /><Relationship Type="http://schemas.openxmlformats.org/officeDocument/2006/relationships/settings" Target="/word/settings.xml" Id="R7cf58f6901de4203" /><Relationship Type="http://schemas.openxmlformats.org/officeDocument/2006/relationships/image" Target="/word/media/9d69899f-0222-4097-84e7-dc30fc996f61.png" Id="Rbd77142d105a4e11" /></Relationships>
</file>