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fa3f65e9e04e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5ec03343e94c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Trinity East,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350a676d6b4e28" /><Relationship Type="http://schemas.openxmlformats.org/officeDocument/2006/relationships/numbering" Target="/word/numbering.xml" Id="Ra9dc795914804074" /><Relationship Type="http://schemas.openxmlformats.org/officeDocument/2006/relationships/settings" Target="/word/settings.xml" Id="R2809f2418845413d" /><Relationship Type="http://schemas.openxmlformats.org/officeDocument/2006/relationships/image" Target="/word/media/48548b0c-3bf0-4040-a87a-6c02470f93be.png" Id="R8e5ec03343e94ce9" /></Relationships>
</file>