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3fb59490c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dc634804f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Tsawwassen,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65a0de4043e8" /><Relationship Type="http://schemas.openxmlformats.org/officeDocument/2006/relationships/numbering" Target="/word/numbering.xml" Id="Rfd753bb38d434e23" /><Relationship Type="http://schemas.openxmlformats.org/officeDocument/2006/relationships/settings" Target="/word/settings.xml" Id="R88d13384da2f4f38" /><Relationship Type="http://schemas.openxmlformats.org/officeDocument/2006/relationships/image" Target="/word/media/4a269fca-56da-4d49-9b01-dc522056f7ea.png" Id="Rc5edc634804f4945" /></Relationships>
</file>