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8cebe92da64e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1f9b6516614c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Tunis,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27622a198c408d" /><Relationship Type="http://schemas.openxmlformats.org/officeDocument/2006/relationships/numbering" Target="/word/numbering.xml" Id="R5fd0a626cab04bcb" /><Relationship Type="http://schemas.openxmlformats.org/officeDocument/2006/relationships/settings" Target="/word/settings.xml" Id="R9721c8c43d6f4bb7" /><Relationship Type="http://schemas.openxmlformats.org/officeDocument/2006/relationships/image" Target="/word/media/533bd2cf-104d-499f-9b43-586ffbaab5cc.png" Id="Ra91f9b6516614ccd" /></Relationships>
</file>