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cf4dd0f67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48e02cbc0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Tupper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01dd212d9464c" /><Relationship Type="http://schemas.openxmlformats.org/officeDocument/2006/relationships/numbering" Target="/word/numbering.xml" Id="R0dc1690e8a084cb0" /><Relationship Type="http://schemas.openxmlformats.org/officeDocument/2006/relationships/settings" Target="/word/settings.xml" Id="R5ddd4bf54325476d" /><Relationship Type="http://schemas.openxmlformats.org/officeDocument/2006/relationships/image" Target="/word/media/2e6af048-75c0-4520-8a80-1897f3a02cee.png" Id="R65a48e02cbc04a22" /></Relationships>
</file>