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ebccedb1f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b2e79cc37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Turner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812c09b7b4ea4" /><Relationship Type="http://schemas.openxmlformats.org/officeDocument/2006/relationships/numbering" Target="/word/numbering.xml" Id="Rdf7f63896d58427d" /><Relationship Type="http://schemas.openxmlformats.org/officeDocument/2006/relationships/settings" Target="/word/settings.xml" Id="R5f99ad0acca4466d" /><Relationship Type="http://schemas.openxmlformats.org/officeDocument/2006/relationships/image" Target="/word/media/3db983e2-8582-4db0-88e9-9d5cb143f7cb.png" Id="R6c1b2e79cc374ef6" /></Relationships>
</file>