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a9a042ee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1ee35e3f3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0d0dc12e84ada" /><Relationship Type="http://schemas.openxmlformats.org/officeDocument/2006/relationships/numbering" Target="/word/numbering.xml" Id="Rf6ccace6c62644c3" /><Relationship Type="http://schemas.openxmlformats.org/officeDocument/2006/relationships/settings" Target="/word/settings.xml" Id="R82859c57d4704282" /><Relationship Type="http://schemas.openxmlformats.org/officeDocument/2006/relationships/image" Target="/word/media/b7a61f87-2773-4346-b421-d5785f0c157f.png" Id="R2521ee35e3f34001" /></Relationships>
</file>