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9ba67f853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913466cf3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Uffington,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5d527e17c433f" /><Relationship Type="http://schemas.openxmlformats.org/officeDocument/2006/relationships/numbering" Target="/word/numbering.xml" Id="R3b9250c137a841b8" /><Relationship Type="http://schemas.openxmlformats.org/officeDocument/2006/relationships/settings" Target="/word/settings.xml" Id="R390f49cf3f6d4c6f" /><Relationship Type="http://schemas.openxmlformats.org/officeDocument/2006/relationships/image" Target="/word/media/81da8708-4429-4d48-aca7-268baa1095d3.png" Id="Rfc4913466cf34b75" /></Relationships>
</file>