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11986d4e2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b66d4d05b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Uplands,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d7582e17c4d85" /><Relationship Type="http://schemas.openxmlformats.org/officeDocument/2006/relationships/numbering" Target="/word/numbering.xml" Id="R3bd4d92b72ff41d9" /><Relationship Type="http://schemas.openxmlformats.org/officeDocument/2006/relationships/settings" Target="/word/settings.xml" Id="Rcc757d42e4a042b7" /><Relationship Type="http://schemas.openxmlformats.org/officeDocument/2006/relationships/image" Target="/word/media/66eb830e-7883-4bb7-84ff-7d0e5857d2f3.png" Id="R5f9b66d4d05b4967" /></Relationships>
</file>