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6a30e0286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3ae5973b1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Uplands Park,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045ecea724bc3" /><Relationship Type="http://schemas.openxmlformats.org/officeDocument/2006/relationships/numbering" Target="/word/numbering.xml" Id="R6c2b8444ce1a4ff5" /><Relationship Type="http://schemas.openxmlformats.org/officeDocument/2006/relationships/settings" Target="/word/settings.xml" Id="R98d4f5f476664d3d" /><Relationship Type="http://schemas.openxmlformats.org/officeDocument/2006/relationships/image" Target="/word/media/74e3d303-b26d-4995-aee4-b3ff951ad2ce.png" Id="Rca63ae5973b14334" /></Relationships>
</file>