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5e84e5ff3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b48e28576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Buctouche,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b59b7c8114a63" /><Relationship Type="http://schemas.openxmlformats.org/officeDocument/2006/relationships/numbering" Target="/word/numbering.xml" Id="R1955766f392f43e2" /><Relationship Type="http://schemas.openxmlformats.org/officeDocument/2006/relationships/settings" Target="/word/settings.xml" Id="R30197ea6f9174c75" /><Relationship Type="http://schemas.openxmlformats.org/officeDocument/2006/relationships/image" Target="/word/media/a7d15a08-ef15-44c8-9eaa-b0b5c5eea767.png" Id="Ra7fb48e2857645be" /></Relationships>
</file>