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ac445fdf6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1fc3a9567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Dover,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d14fd60614c95" /><Relationship Type="http://schemas.openxmlformats.org/officeDocument/2006/relationships/numbering" Target="/word/numbering.xml" Id="Raac53baf05414e63" /><Relationship Type="http://schemas.openxmlformats.org/officeDocument/2006/relationships/settings" Target="/word/settings.xml" Id="R0095eda447ff4f87" /><Relationship Type="http://schemas.openxmlformats.org/officeDocument/2006/relationships/image" Target="/word/media/068b028c-bedf-4534-bd9d-5074081313f9.png" Id="Ra521fc3a956741b5" /></Relationships>
</file>