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7f9ebb267c47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2404e6dd1c45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Gaspereau,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a409cb4b934362" /><Relationship Type="http://schemas.openxmlformats.org/officeDocument/2006/relationships/numbering" Target="/word/numbering.xml" Id="Rb0f78b7c32324a36" /><Relationship Type="http://schemas.openxmlformats.org/officeDocument/2006/relationships/settings" Target="/word/settings.xml" Id="Rf7109e80495f4f9f" /><Relationship Type="http://schemas.openxmlformats.org/officeDocument/2006/relationships/image" Target="/word/media/d77f281e-9348-4487-b266-5f0b8478460c.png" Id="Rb42404e6dd1c4529" /></Relationships>
</file>