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821bbd7bf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d49a5a5ee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Halfway,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891aa7c0d41af" /><Relationship Type="http://schemas.openxmlformats.org/officeDocument/2006/relationships/numbering" Target="/word/numbering.xml" Id="Ra02e83bf1ef74cb6" /><Relationship Type="http://schemas.openxmlformats.org/officeDocument/2006/relationships/settings" Target="/word/settings.xml" Id="R9a5eee305e954f06" /><Relationship Type="http://schemas.openxmlformats.org/officeDocument/2006/relationships/image" Target="/word/media/0559b136-4e54-4794-b879-1165b5b2cf3a.png" Id="R8c5d49a5a5ee4f54" /></Relationships>
</file>