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fd34b9fc2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52c99a751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Letang,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279c33ddc4feb" /><Relationship Type="http://schemas.openxmlformats.org/officeDocument/2006/relationships/numbering" Target="/word/numbering.xml" Id="Rd0979da04c3744d2" /><Relationship Type="http://schemas.openxmlformats.org/officeDocument/2006/relationships/settings" Target="/word/settings.xml" Id="R3789b6b8c80f4de0" /><Relationship Type="http://schemas.openxmlformats.org/officeDocument/2006/relationships/image" Target="/word/media/0864cd9c-5154-40ef-9897-8b9692c80f9e.png" Id="Rbbf52c99a7514d37" /></Relationships>
</file>