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9ade4f621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d9b182f75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West Pubnico,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9cce2a3b04043" /><Relationship Type="http://schemas.openxmlformats.org/officeDocument/2006/relationships/numbering" Target="/word/numbering.xml" Id="R1727742d0cc34af4" /><Relationship Type="http://schemas.openxmlformats.org/officeDocument/2006/relationships/settings" Target="/word/settings.xml" Id="Rdadfea97791e4623" /><Relationship Type="http://schemas.openxmlformats.org/officeDocument/2006/relationships/image" Target="/word/media/151856d8-f3eb-4e75-99ea-e77455a1748e.png" Id="Ra9ed9b182f754bd4" /></Relationships>
</file>