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579a1ac52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1aac3c00c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Wicklow,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4c5a148794ec2" /><Relationship Type="http://schemas.openxmlformats.org/officeDocument/2006/relationships/numbering" Target="/word/numbering.xml" Id="R34278bdac1d34fda" /><Relationship Type="http://schemas.openxmlformats.org/officeDocument/2006/relationships/settings" Target="/word/settings.xml" Id="Re912d79e67b24e51" /><Relationship Type="http://schemas.openxmlformats.org/officeDocument/2006/relationships/image" Target="/word/media/ca5d3129-a413-459a-9699-fa43faac58a6.png" Id="Rae11aac3c00c413d" /></Relationships>
</file>