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a9e2487d2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3b95adf3d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Val-Laflamme,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d7ddc4ba34a3b" /><Relationship Type="http://schemas.openxmlformats.org/officeDocument/2006/relationships/numbering" Target="/word/numbering.xml" Id="R188fc9ef82484531" /><Relationship Type="http://schemas.openxmlformats.org/officeDocument/2006/relationships/settings" Target="/word/settings.xml" Id="R5ffc40d08af649b2" /><Relationship Type="http://schemas.openxmlformats.org/officeDocument/2006/relationships/image" Target="/word/media/05fb47ab-3b66-4e91-bcdf-9a14f88daeba.png" Id="Ra203b95adf3d49a9" /></Relationships>
</file>