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1ffd64653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1f8f2e8ba43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Vallican,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d4fba5034489d" /><Relationship Type="http://schemas.openxmlformats.org/officeDocument/2006/relationships/numbering" Target="/word/numbering.xml" Id="R8d9171d668484e60" /><Relationship Type="http://schemas.openxmlformats.org/officeDocument/2006/relationships/settings" Target="/word/settings.xml" Id="R83d1b709de264d9a" /><Relationship Type="http://schemas.openxmlformats.org/officeDocument/2006/relationships/image" Target="/word/media/faf17386-d702-4915-bab3-6e993d9c9dfd.png" Id="Re1a1f8f2e8ba43fb" /></Relationships>
</file>