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4c86f62a0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0e894ecb0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Vanstone,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e72a98c8d45eb" /><Relationship Type="http://schemas.openxmlformats.org/officeDocument/2006/relationships/numbering" Target="/word/numbering.xml" Id="R7549ef798b3f4497" /><Relationship Type="http://schemas.openxmlformats.org/officeDocument/2006/relationships/settings" Target="/word/settings.xml" Id="R559e2deb8a7746a3" /><Relationship Type="http://schemas.openxmlformats.org/officeDocument/2006/relationships/image" Target="/word/media/a3b784cc-e91b-4b6e-aa40-ff313cddaa69.png" Id="R4540e894ecb049dc" /></Relationships>
</file>