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a2fb66b41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ab910975c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4e82637a444e3" /><Relationship Type="http://schemas.openxmlformats.org/officeDocument/2006/relationships/numbering" Target="/word/numbering.xml" Id="Rea346616ce244bab" /><Relationship Type="http://schemas.openxmlformats.org/officeDocument/2006/relationships/settings" Target="/word/settings.xml" Id="R91194dfda77c40f8" /><Relationship Type="http://schemas.openxmlformats.org/officeDocument/2006/relationships/image" Target="/word/media/2f7c97c4-f06b-4031-8069-0be9a344035d.png" Id="Rcbeab910975c47b8" /></Relationships>
</file>