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7fce8bb9ec4a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02e708e50c48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Vernon Bridge,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a774591c1649ae" /><Relationship Type="http://schemas.openxmlformats.org/officeDocument/2006/relationships/numbering" Target="/word/numbering.xml" Id="Rca1ed5c4e3ba48c3" /><Relationship Type="http://schemas.openxmlformats.org/officeDocument/2006/relationships/settings" Target="/word/settings.xml" Id="Refb0a20fdeeb46d3" /><Relationship Type="http://schemas.openxmlformats.org/officeDocument/2006/relationships/image" Target="/word/media/0d07af16-ce51-435b-a878-af16d13e0953.png" Id="R7d02e708e50c486e" /></Relationships>
</file>