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89f30616c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a5fa377fd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Verschoyle,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a33d1b6334f98" /><Relationship Type="http://schemas.openxmlformats.org/officeDocument/2006/relationships/numbering" Target="/word/numbering.xml" Id="R72531263cae748f5" /><Relationship Type="http://schemas.openxmlformats.org/officeDocument/2006/relationships/settings" Target="/word/settings.xml" Id="R660ca9087394489c" /><Relationship Type="http://schemas.openxmlformats.org/officeDocument/2006/relationships/image" Target="/word/media/f3d67efd-f43f-46ce-a8d3-52f81431a7f5.png" Id="R058a5fa377fd4882" /></Relationships>
</file>