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8ae02f355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a7d32e342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15d1746f945f6" /><Relationship Type="http://schemas.openxmlformats.org/officeDocument/2006/relationships/numbering" Target="/word/numbering.xml" Id="R5aab48b2fa3748da" /><Relationship Type="http://schemas.openxmlformats.org/officeDocument/2006/relationships/settings" Target="/word/settings.xml" Id="R3021c75d3cdb4286" /><Relationship Type="http://schemas.openxmlformats.org/officeDocument/2006/relationships/image" Target="/word/media/ffc3c360-eae0-4a01-bfd8-eacad84d1ed8.png" Id="Rf20a7d32e3424076" /></Relationships>
</file>