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215832b7c40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6d237d04e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Village-des-Leger,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d5a5a837543c6" /><Relationship Type="http://schemas.openxmlformats.org/officeDocument/2006/relationships/numbering" Target="/word/numbering.xml" Id="Rd567da7ab8a54681" /><Relationship Type="http://schemas.openxmlformats.org/officeDocument/2006/relationships/settings" Target="/word/settings.xml" Id="R194755aa3ff24b64" /><Relationship Type="http://schemas.openxmlformats.org/officeDocument/2006/relationships/image" Target="/word/media/5aef2640-4f65-4c49-818a-49ec67211e3b.png" Id="R6666d237d04e4557" /></Relationships>
</file>