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1b78e687f34c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1b5d221b1344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Windsor,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67c8f037cf4bf4" /><Relationship Type="http://schemas.openxmlformats.org/officeDocument/2006/relationships/numbering" Target="/word/numbering.xml" Id="R5724297da63e4cf0" /><Relationship Type="http://schemas.openxmlformats.org/officeDocument/2006/relationships/settings" Target="/word/settings.xml" Id="Rea79841adf2e4818" /><Relationship Type="http://schemas.openxmlformats.org/officeDocument/2006/relationships/image" Target="/word/media/a033a2c1-586a-4628-819b-436ba84e257e.png" Id="Rac1b5d221b1344a8" /></Relationships>
</file>