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345160768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f28fe5f59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Yreka,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960063c9e4cc3" /><Relationship Type="http://schemas.openxmlformats.org/officeDocument/2006/relationships/numbering" Target="/word/numbering.xml" Id="R52cd0bf93e674878" /><Relationship Type="http://schemas.openxmlformats.org/officeDocument/2006/relationships/settings" Target="/word/settings.xml" Id="R4f3d51125503480b" /><Relationship Type="http://schemas.openxmlformats.org/officeDocument/2006/relationships/image" Target="/word/media/2a84451f-7e7e-475f-8a92-489abb3cb663.png" Id="Recff28fe5f594fe5" /></Relationships>
</file>