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bc6a6dc01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b16bfdd7d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Ziska,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592a4c6e84e85" /><Relationship Type="http://schemas.openxmlformats.org/officeDocument/2006/relationships/numbering" Target="/word/numbering.xml" Id="R2b244bc6a264411b" /><Relationship Type="http://schemas.openxmlformats.org/officeDocument/2006/relationships/settings" Target="/word/settings.xml" Id="R6c3cf4df437d41c4" /><Relationship Type="http://schemas.openxmlformats.org/officeDocument/2006/relationships/image" Target="/word/media/3bb3fd74-1d45-4823-a92e-879017ef6971.png" Id="Rc33b16bfdd7d402e" /></Relationships>
</file>