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3aa111318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7a045239c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Baboua,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c2e546b734088" /><Relationship Type="http://schemas.openxmlformats.org/officeDocument/2006/relationships/numbering" Target="/word/numbering.xml" Id="R242f7e42b271475c" /><Relationship Type="http://schemas.openxmlformats.org/officeDocument/2006/relationships/settings" Target="/word/settings.xml" Id="Rfa641c22c5eb49a5" /><Relationship Type="http://schemas.openxmlformats.org/officeDocument/2006/relationships/image" Target="/word/media/5c7c9e1c-2d65-485d-ae86-b03cd94aeecc.png" Id="Rd357a045239c4da7" /></Relationships>
</file>