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dcd27ab2d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940eb7dfec44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Kaga–Bandoro, Central African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ad2175a5e5494d" /><Relationship Type="http://schemas.openxmlformats.org/officeDocument/2006/relationships/numbering" Target="/word/numbering.xml" Id="R38fe8bcccad4412b" /><Relationship Type="http://schemas.openxmlformats.org/officeDocument/2006/relationships/settings" Target="/word/settings.xml" Id="R0cefec6527d04cfd" /><Relationship Type="http://schemas.openxmlformats.org/officeDocument/2006/relationships/image" Target="/word/media/3ab7cd13-c84b-477b-913d-8f6249dca0f5.png" Id="Re7940eb7dfec4434" /></Relationships>
</file>