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c2a5dd67c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a963e1874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Obo,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80367c93e47ed" /><Relationship Type="http://schemas.openxmlformats.org/officeDocument/2006/relationships/numbering" Target="/word/numbering.xml" Id="Ra76da785fa66423a" /><Relationship Type="http://schemas.openxmlformats.org/officeDocument/2006/relationships/settings" Target="/word/settings.xml" Id="R392e8454b8cf4195" /><Relationship Type="http://schemas.openxmlformats.org/officeDocument/2006/relationships/image" Target="/word/media/2ebe1003-a8cb-41e8-af02-33a40458d9a6.png" Id="Rc13a963e18744942" /></Relationships>
</file>