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a41bb8a08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3dd51ea6f5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Zemio,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389d62e3643d1" /><Relationship Type="http://schemas.openxmlformats.org/officeDocument/2006/relationships/numbering" Target="/word/numbering.xml" Id="Rf2e7670421344f73" /><Relationship Type="http://schemas.openxmlformats.org/officeDocument/2006/relationships/settings" Target="/word/settings.xml" Id="Re8d18c3a951f4e8c" /><Relationship Type="http://schemas.openxmlformats.org/officeDocument/2006/relationships/image" Target="/word/media/c3cf0a5b-a06e-444f-8523-f2787b088adb.png" Id="Rae3dd51ea6f54ce3" /></Relationships>
</file>